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A47" w:rsidRDefault="00324A47" w:rsidP="00896584">
      <w:pPr>
        <w:jc w:val="center"/>
        <w:rPr>
          <w:sz w:val="24"/>
          <w:szCs w:val="24"/>
          <w:lang w:val="uk-UA"/>
        </w:rPr>
      </w:pPr>
      <w:r w:rsidRPr="0026167B">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25pt;height:48pt;visibility:visible">
            <v:imagedata r:id="rId4" o:title=""/>
          </v:shape>
        </w:pict>
      </w:r>
    </w:p>
    <w:p w:rsidR="00324A47" w:rsidRDefault="00324A47" w:rsidP="00D70509">
      <w:pPr>
        <w:shd w:val="clear" w:color="auto" w:fill="FFFFFF"/>
        <w:spacing w:before="322"/>
        <w:ind w:right="-284"/>
        <w:rPr>
          <w:lang w:val="uk-UA"/>
        </w:rPr>
      </w:pPr>
      <w:r>
        <w:rPr>
          <w:b/>
          <w:bCs/>
          <w:color w:val="000000"/>
          <w:sz w:val="28"/>
          <w:szCs w:val="28"/>
          <w:lang w:val="uk-UA"/>
        </w:rPr>
        <w:t>ВОЛОДИМИР-ВОЛИНСЬКА РАЙОННА ДЕРЖАВНА АДМІНІСТРАЦІЯ</w:t>
      </w:r>
    </w:p>
    <w:p w:rsidR="00324A47" w:rsidRDefault="00324A47" w:rsidP="00D70509">
      <w:pPr>
        <w:shd w:val="clear" w:color="auto" w:fill="FFFFFF"/>
        <w:jc w:val="center"/>
        <w:rPr>
          <w:b/>
          <w:bCs/>
          <w:color w:val="000000"/>
          <w:sz w:val="28"/>
          <w:szCs w:val="28"/>
          <w:lang w:val="uk-UA"/>
        </w:rPr>
      </w:pPr>
      <w:r>
        <w:rPr>
          <w:b/>
          <w:bCs/>
          <w:color w:val="000000"/>
          <w:sz w:val="28"/>
          <w:szCs w:val="28"/>
          <w:lang w:val="uk-UA"/>
        </w:rPr>
        <w:t>ВОЛИНСЬКОЇ ОБЛАСТІ</w:t>
      </w:r>
    </w:p>
    <w:p w:rsidR="00324A47" w:rsidRDefault="00324A47" w:rsidP="00D70509">
      <w:pPr>
        <w:shd w:val="clear" w:color="auto" w:fill="FFFFFF"/>
        <w:jc w:val="center"/>
        <w:rPr>
          <w:lang w:val="uk-UA"/>
        </w:rPr>
      </w:pPr>
    </w:p>
    <w:p w:rsidR="00324A47" w:rsidRDefault="00324A47" w:rsidP="00D70509">
      <w:pPr>
        <w:shd w:val="clear" w:color="auto" w:fill="FFFFFF"/>
        <w:jc w:val="center"/>
        <w:rPr>
          <w:b/>
          <w:bCs/>
          <w:color w:val="000000"/>
          <w:sz w:val="32"/>
          <w:szCs w:val="32"/>
          <w:lang w:val="uk-UA"/>
        </w:rPr>
      </w:pPr>
      <w:r>
        <w:rPr>
          <w:b/>
          <w:bCs/>
          <w:color w:val="000000"/>
          <w:sz w:val="32"/>
          <w:szCs w:val="32"/>
          <w:lang w:val="uk-UA"/>
        </w:rPr>
        <w:t>РОЗПОРЯДЖЕННЯ</w:t>
      </w:r>
    </w:p>
    <w:p w:rsidR="00324A47" w:rsidRDefault="00324A47" w:rsidP="00D70509">
      <w:pPr>
        <w:shd w:val="clear" w:color="auto" w:fill="FFFFFF"/>
        <w:jc w:val="center"/>
        <w:rPr>
          <w:lang w:val="uk-UA"/>
        </w:rPr>
      </w:pPr>
    </w:p>
    <w:p w:rsidR="00324A47" w:rsidRPr="00B2331B" w:rsidRDefault="00324A47" w:rsidP="00D70509">
      <w:pPr>
        <w:shd w:val="clear" w:color="auto" w:fill="FFFFFF"/>
      </w:pPr>
      <w:r w:rsidRPr="00B2331B">
        <w:rPr>
          <w:color w:val="000000"/>
          <w:sz w:val="28"/>
          <w:szCs w:val="28"/>
        </w:rPr>
        <w:t>09</w:t>
      </w:r>
      <w:r>
        <w:rPr>
          <w:color w:val="000000"/>
          <w:sz w:val="28"/>
          <w:szCs w:val="28"/>
          <w:lang w:val="uk-UA"/>
        </w:rPr>
        <w:t xml:space="preserve"> грудня 201</w:t>
      </w:r>
      <w:r w:rsidRPr="00990F28">
        <w:rPr>
          <w:color w:val="000000"/>
          <w:sz w:val="28"/>
          <w:szCs w:val="28"/>
        </w:rPr>
        <w:t>6</w:t>
      </w:r>
      <w:r>
        <w:rPr>
          <w:color w:val="000000"/>
          <w:sz w:val="28"/>
          <w:szCs w:val="28"/>
          <w:lang w:val="uk-UA"/>
        </w:rPr>
        <w:t xml:space="preserve"> року </w:t>
      </w:r>
      <w:r>
        <w:rPr>
          <w:color w:val="000000"/>
          <w:sz w:val="28"/>
          <w:szCs w:val="28"/>
          <w:lang w:val="uk-UA"/>
        </w:rPr>
        <w:tab/>
        <w:t xml:space="preserve">     м. Володимир-Волинський     </w:t>
      </w:r>
      <w:r>
        <w:rPr>
          <w:color w:val="000000"/>
          <w:sz w:val="28"/>
          <w:szCs w:val="28"/>
          <w:lang w:val="uk-UA"/>
        </w:rPr>
        <w:tab/>
      </w:r>
      <w:r>
        <w:rPr>
          <w:color w:val="000000"/>
          <w:sz w:val="28"/>
          <w:szCs w:val="28"/>
          <w:lang w:val="uk-UA"/>
        </w:rPr>
        <w:tab/>
        <w:t xml:space="preserve">    </w:t>
      </w:r>
      <w:r>
        <w:rPr>
          <w:color w:val="000000"/>
          <w:sz w:val="28"/>
          <w:szCs w:val="28"/>
          <w:lang w:val="uk-UA"/>
        </w:rPr>
        <w:tab/>
        <w:t xml:space="preserve">   № </w:t>
      </w:r>
      <w:r w:rsidRPr="00B2331B">
        <w:rPr>
          <w:color w:val="000000"/>
          <w:sz w:val="28"/>
          <w:szCs w:val="28"/>
        </w:rPr>
        <w:t>489</w:t>
      </w:r>
    </w:p>
    <w:p w:rsidR="00324A47" w:rsidRDefault="00324A47" w:rsidP="00D70509">
      <w:pPr>
        <w:shd w:val="clear" w:color="auto" w:fill="FFFFFF"/>
        <w:jc w:val="center"/>
        <w:rPr>
          <w:color w:val="000000"/>
          <w:sz w:val="28"/>
          <w:szCs w:val="28"/>
          <w:lang w:val="uk-UA"/>
        </w:rPr>
      </w:pPr>
    </w:p>
    <w:p w:rsidR="00324A47" w:rsidRDefault="00324A47" w:rsidP="00D70509">
      <w:pPr>
        <w:jc w:val="center"/>
        <w:rPr>
          <w:sz w:val="28"/>
          <w:szCs w:val="28"/>
          <w:lang w:val="uk-UA"/>
        </w:rPr>
      </w:pPr>
      <w:r>
        <w:rPr>
          <w:sz w:val="28"/>
          <w:szCs w:val="28"/>
          <w:lang w:val="uk-UA"/>
        </w:rPr>
        <w:t xml:space="preserve">Про заходи для проведення новорічних </w:t>
      </w:r>
    </w:p>
    <w:p w:rsidR="00324A47" w:rsidRDefault="00324A47" w:rsidP="00D70509">
      <w:pPr>
        <w:jc w:val="center"/>
        <w:rPr>
          <w:sz w:val="28"/>
          <w:szCs w:val="28"/>
          <w:lang w:val="uk-UA"/>
        </w:rPr>
      </w:pPr>
      <w:r>
        <w:rPr>
          <w:sz w:val="28"/>
          <w:szCs w:val="28"/>
          <w:lang w:val="uk-UA"/>
        </w:rPr>
        <w:t>і різдвяних свят для дітей</w:t>
      </w:r>
    </w:p>
    <w:p w:rsidR="00324A47" w:rsidRDefault="00324A47" w:rsidP="00D70509">
      <w:pPr>
        <w:ind w:firstLine="708"/>
        <w:jc w:val="both"/>
        <w:rPr>
          <w:sz w:val="28"/>
          <w:szCs w:val="28"/>
          <w:lang w:val="uk-UA"/>
        </w:rPr>
      </w:pPr>
    </w:p>
    <w:p w:rsidR="00324A47" w:rsidRDefault="00324A47" w:rsidP="006C3614">
      <w:pPr>
        <w:ind w:firstLine="709"/>
        <w:jc w:val="both"/>
        <w:rPr>
          <w:sz w:val="28"/>
          <w:szCs w:val="28"/>
          <w:lang w:val="uk-UA"/>
        </w:rPr>
      </w:pPr>
      <w:r>
        <w:rPr>
          <w:sz w:val="28"/>
          <w:szCs w:val="28"/>
          <w:lang w:val="uk-UA"/>
        </w:rPr>
        <w:t xml:space="preserve">Відповідно до </w:t>
      </w:r>
      <w:r>
        <w:rPr>
          <w:color w:val="000000"/>
          <w:sz w:val="28"/>
          <w:szCs w:val="28"/>
          <w:lang w:val="uk-UA"/>
        </w:rPr>
        <w:t>статей 6, 22, 31, 35 Закону України “Про місцеві державні адміністрації”,</w:t>
      </w:r>
      <w:r>
        <w:rPr>
          <w:sz w:val="28"/>
          <w:szCs w:val="28"/>
          <w:lang w:val="uk-UA"/>
        </w:rPr>
        <w:t xml:space="preserve"> </w:t>
      </w:r>
      <w:r w:rsidRPr="00EC66AB">
        <w:rPr>
          <w:sz w:val="28"/>
          <w:szCs w:val="28"/>
          <w:lang w:val="uk-UA"/>
        </w:rPr>
        <w:t xml:space="preserve">заходів районної </w:t>
      </w:r>
      <w:r>
        <w:rPr>
          <w:sz w:val="28"/>
          <w:szCs w:val="28"/>
          <w:lang w:val="uk-UA"/>
        </w:rPr>
        <w:t xml:space="preserve">цільової соціальної Програми «Молодь Волині» на 2016-2020 роки, затвердженої рішенням сесії районної ради від 08.04.2016  № 4/14, </w:t>
      </w:r>
      <w:r w:rsidRPr="00EC66AB">
        <w:rPr>
          <w:sz w:val="28"/>
          <w:szCs w:val="28"/>
          <w:lang w:val="uk-UA"/>
        </w:rPr>
        <w:t>заходів районної Програми підтримки сім’ї на 2015-2016 роки, затвердженої рішенням сесії районної ради від 19.02.2015 № 33/6</w:t>
      </w:r>
      <w:r>
        <w:rPr>
          <w:sz w:val="28"/>
          <w:szCs w:val="28"/>
          <w:lang w:val="uk-UA"/>
        </w:rPr>
        <w:t>,</w:t>
      </w:r>
      <w:r w:rsidRPr="00FF3106">
        <w:rPr>
          <w:b/>
          <w:sz w:val="28"/>
          <w:szCs w:val="28"/>
          <w:lang w:val="uk-UA"/>
        </w:rPr>
        <w:t xml:space="preserve"> </w:t>
      </w:r>
      <w:r w:rsidRPr="00380AED">
        <w:rPr>
          <w:sz w:val="28"/>
          <w:szCs w:val="28"/>
          <w:lang w:val="uk-UA"/>
        </w:rPr>
        <w:t>рішення комісії</w:t>
      </w:r>
      <w:r>
        <w:rPr>
          <w:sz w:val="28"/>
          <w:szCs w:val="28"/>
          <w:lang w:val="uk-UA"/>
        </w:rPr>
        <w:t xml:space="preserve"> з питань захисту прав дитини від 21.11.2016 № 8/1 та з </w:t>
      </w:r>
      <w:r w:rsidRPr="00EC66AB">
        <w:rPr>
          <w:sz w:val="28"/>
          <w:szCs w:val="28"/>
          <w:lang w:val="uk-UA"/>
        </w:rPr>
        <w:t>метою організації змістовного дозвілля та відпочинку дітей під час новорічних і різдвяних свят,</w:t>
      </w:r>
      <w:r w:rsidRPr="00FF3106">
        <w:rPr>
          <w:b/>
          <w:sz w:val="28"/>
          <w:szCs w:val="28"/>
          <w:lang w:val="uk-UA"/>
        </w:rPr>
        <w:t xml:space="preserve"> </w:t>
      </w:r>
      <w:r>
        <w:rPr>
          <w:sz w:val="28"/>
          <w:szCs w:val="28"/>
          <w:lang w:val="uk-UA"/>
        </w:rPr>
        <w:t>ознайомлення дітей та юнацтва із самобутніми національними традиціями їх святкування:</w:t>
      </w:r>
    </w:p>
    <w:p w:rsidR="00324A47" w:rsidRDefault="00324A47" w:rsidP="006C3614">
      <w:pPr>
        <w:ind w:firstLine="709"/>
        <w:jc w:val="both"/>
        <w:rPr>
          <w:sz w:val="28"/>
          <w:szCs w:val="28"/>
          <w:lang w:val="uk-UA"/>
        </w:rPr>
      </w:pPr>
      <w:r>
        <w:rPr>
          <w:sz w:val="28"/>
          <w:szCs w:val="28"/>
          <w:lang w:val="uk-UA"/>
        </w:rPr>
        <w:t>1. ЗАТВЕРДИТИ Заходи та кошториси витрат для проведення в районі новорічних і різдвяних свят (додаються).</w:t>
      </w:r>
    </w:p>
    <w:p w:rsidR="00324A47" w:rsidRDefault="00324A47" w:rsidP="006C3614">
      <w:pPr>
        <w:shd w:val="clear" w:color="auto" w:fill="FFFFFF"/>
        <w:tabs>
          <w:tab w:val="left" w:pos="1670"/>
        </w:tabs>
        <w:ind w:firstLine="709"/>
        <w:jc w:val="both"/>
        <w:rPr>
          <w:color w:val="000000"/>
          <w:sz w:val="28"/>
          <w:szCs w:val="28"/>
          <w:lang w:val="uk-UA"/>
        </w:rPr>
      </w:pPr>
      <w:r>
        <w:rPr>
          <w:color w:val="000000"/>
          <w:sz w:val="28"/>
          <w:szCs w:val="28"/>
          <w:lang w:val="uk-UA"/>
        </w:rPr>
        <w:t>2. ЗОБОВ’ЯЗУЮ:</w:t>
      </w:r>
    </w:p>
    <w:p w:rsidR="00324A47" w:rsidRDefault="00324A47" w:rsidP="006C3614">
      <w:pPr>
        <w:shd w:val="clear" w:color="auto" w:fill="FFFFFF"/>
        <w:tabs>
          <w:tab w:val="left" w:pos="1670"/>
        </w:tabs>
        <w:spacing w:line="322" w:lineRule="exact"/>
        <w:ind w:firstLine="709"/>
        <w:jc w:val="both"/>
        <w:rPr>
          <w:color w:val="000000"/>
          <w:sz w:val="28"/>
          <w:szCs w:val="28"/>
          <w:lang w:val="uk-UA"/>
        </w:rPr>
      </w:pPr>
      <w:r>
        <w:rPr>
          <w:color w:val="000000"/>
          <w:sz w:val="28"/>
          <w:szCs w:val="28"/>
          <w:lang w:val="uk-UA"/>
        </w:rPr>
        <w:t>1) управління соціального захисту населення (Н.Голюк), відділи освіти, молоді та спорту (О. Бігун), культури та туризму (А Луцюк), службу у справах дітей райдержадміністрації (О.Смоляр), районний центр соціальних служб для сім’ї, дітей та молоді (А.Пальонка) у межах визначених законодавством повноважень:</w:t>
      </w:r>
    </w:p>
    <w:p w:rsidR="00324A47" w:rsidRDefault="00324A47" w:rsidP="006C3614">
      <w:pPr>
        <w:shd w:val="clear" w:color="auto" w:fill="FFFFFF"/>
        <w:tabs>
          <w:tab w:val="left" w:pos="281"/>
        </w:tabs>
        <w:ind w:firstLine="709"/>
        <w:jc w:val="both"/>
        <w:rPr>
          <w:color w:val="000000"/>
          <w:sz w:val="28"/>
          <w:szCs w:val="28"/>
          <w:lang w:val="uk-UA"/>
        </w:rPr>
      </w:pPr>
      <w:r>
        <w:rPr>
          <w:color w:val="000000"/>
          <w:sz w:val="28"/>
          <w:szCs w:val="28"/>
          <w:lang w:val="uk-UA"/>
        </w:rPr>
        <w:t>- забезпечити підготовку та проведення заходів новорічно-різдвяного циклу для дітей-сиріт, дітей, позбавлених батьківського піклування, дітей-інвалідів, дітей, які постраждали внаслідок Чорнобильської катастрофи, дітей військовослужбовців, працівників правоохоронних органів та журналістів, які загинули під час виконання службових обов’язків, дітей з малозабезпечених та багатодітних сімей, дітей, які залишилися без догляду, дітей з сімей, батьки яких загинули в антитерористичній операції, та переселенців з АР Крим, Донецької та Луганської областей з врученням їм подарунків;</w:t>
      </w:r>
    </w:p>
    <w:p w:rsidR="00324A47" w:rsidRDefault="00324A47" w:rsidP="006C3614">
      <w:pPr>
        <w:shd w:val="clear" w:color="auto" w:fill="FFFFFF"/>
        <w:tabs>
          <w:tab w:val="left" w:pos="180"/>
          <w:tab w:val="left" w:pos="360"/>
          <w:tab w:val="left" w:pos="900"/>
        </w:tabs>
        <w:spacing w:line="322" w:lineRule="exact"/>
        <w:ind w:firstLine="709"/>
        <w:jc w:val="both"/>
        <w:rPr>
          <w:color w:val="000000"/>
          <w:sz w:val="28"/>
          <w:szCs w:val="28"/>
          <w:lang w:val="uk-UA"/>
        </w:rPr>
      </w:pPr>
      <w:r>
        <w:rPr>
          <w:color w:val="000000"/>
          <w:sz w:val="28"/>
          <w:szCs w:val="28"/>
          <w:lang w:val="uk-UA"/>
        </w:rPr>
        <w:t xml:space="preserve">- організувати перевезення груп дітей з дотриманням усіх необхідних норм безпеки для участі в районних заходах новорічно-різдвяного циклу, Дня Святого Миколая та святі обласної новорічної ялинки для дітей пільгових категорій; </w:t>
      </w:r>
    </w:p>
    <w:p w:rsidR="00324A47" w:rsidRDefault="00324A47" w:rsidP="006C3614">
      <w:pPr>
        <w:shd w:val="clear" w:color="auto" w:fill="FFFFFF"/>
        <w:tabs>
          <w:tab w:val="left" w:pos="360"/>
          <w:tab w:val="left" w:pos="900"/>
        </w:tabs>
        <w:spacing w:before="2" w:line="322" w:lineRule="exact"/>
        <w:ind w:firstLine="709"/>
        <w:jc w:val="both"/>
        <w:rPr>
          <w:szCs w:val="28"/>
          <w:lang w:val="uk-UA"/>
        </w:rPr>
      </w:pPr>
      <w:r>
        <w:rPr>
          <w:color w:val="000000"/>
          <w:sz w:val="28"/>
          <w:szCs w:val="28"/>
          <w:lang w:val="uk-UA"/>
        </w:rPr>
        <w:t>- залучати до відвідування школярами музеїв, бібліотек, інших закладів культури та організацію екскурсій, туристичних поїздок під час канікулярного періоду;</w:t>
      </w:r>
    </w:p>
    <w:p w:rsidR="00324A47" w:rsidRDefault="00324A47" w:rsidP="006C3614">
      <w:pPr>
        <w:shd w:val="clear" w:color="auto" w:fill="FFFFFF"/>
        <w:tabs>
          <w:tab w:val="left" w:pos="1670"/>
        </w:tabs>
        <w:spacing w:line="322" w:lineRule="exact"/>
        <w:ind w:firstLine="709"/>
        <w:jc w:val="both"/>
        <w:rPr>
          <w:color w:val="000000"/>
          <w:sz w:val="28"/>
          <w:szCs w:val="28"/>
          <w:lang w:val="uk-UA"/>
        </w:rPr>
      </w:pPr>
      <w:r>
        <w:rPr>
          <w:color w:val="000000"/>
          <w:sz w:val="28"/>
          <w:szCs w:val="28"/>
          <w:lang w:val="uk-UA"/>
        </w:rPr>
        <w:t>- забезпечити проведення у населених пунктах району новорічних і різдвяних свят, свята ялинки, народних обрядів, фольклорних дійств, вертепів, інших масових розваг за участі самодіяльних колективів, працівників культури.</w:t>
      </w:r>
    </w:p>
    <w:p w:rsidR="00324A47" w:rsidRDefault="00324A47" w:rsidP="006C3614">
      <w:pPr>
        <w:shd w:val="clear" w:color="auto" w:fill="FFFFFF"/>
        <w:tabs>
          <w:tab w:val="left" w:pos="1670"/>
        </w:tabs>
        <w:spacing w:line="322" w:lineRule="exact"/>
        <w:ind w:firstLine="709"/>
        <w:jc w:val="both"/>
        <w:rPr>
          <w:color w:val="000000"/>
          <w:sz w:val="28"/>
          <w:szCs w:val="28"/>
          <w:lang w:val="uk-UA"/>
        </w:rPr>
      </w:pPr>
      <w:r>
        <w:rPr>
          <w:color w:val="000000"/>
          <w:sz w:val="28"/>
          <w:szCs w:val="28"/>
          <w:lang w:val="uk-UA"/>
        </w:rPr>
        <w:t xml:space="preserve">2) головному спеціалісту з </w:t>
      </w:r>
      <w:r w:rsidRPr="002A4E62">
        <w:rPr>
          <w:sz w:val="28"/>
          <w:szCs w:val="28"/>
          <w:lang w:val="uk-UA"/>
        </w:rPr>
        <w:t>питань інформаційної діяльності</w:t>
      </w:r>
      <w:r>
        <w:rPr>
          <w:color w:val="000000"/>
          <w:sz w:val="28"/>
          <w:szCs w:val="28"/>
          <w:lang w:val="uk-UA"/>
        </w:rPr>
        <w:t xml:space="preserve"> відділу організаційної роботи та управління персоналом апарату райдержадміністрації (Н. Лазар) забезпечити всебічне висвітлення у засобах масової інформації заходів, пов’язаних з новорічними та різдвяними святами.</w:t>
      </w:r>
    </w:p>
    <w:p w:rsidR="00324A47" w:rsidRDefault="00324A47" w:rsidP="006C3614">
      <w:pPr>
        <w:shd w:val="clear" w:color="auto" w:fill="FFFFFF"/>
        <w:tabs>
          <w:tab w:val="left" w:pos="1670"/>
        </w:tabs>
        <w:spacing w:line="322" w:lineRule="exact"/>
        <w:ind w:firstLine="709"/>
        <w:jc w:val="both"/>
        <w:rPr>
          <w:color w:val="000000"/>
          <w:sz w:val="28"/>
          <w:szCs w:val="28"/>
          <w:lang w:val="uk-UA"/>
        </w:rPr>
      </w:pPr>
      <w:r>
        <w:rPr>
          <w:color w:val="000000"/>
          <w:sz w:val="28"/>
          <w:szCs w:val="28"/>
          <w:lang w:val="uk-UA"/>
        </w:rPr>
        <w:t>3.</w:t>
      </w:r>
      <w:r>
        <w:rPr>
          <w:sz w:val="28"/>
          <w:szCs w:val="28"/>
          <w:lang w:val="uk-UA"/>
        </w:rPr>
        <w:t>Управлінню фінансів райдержадміністрації (О.Бондарук) профінансувати зазначені структурні підрозділи згідно з кошторисами витрат на проведення заходів.</w:t>
      </w:r>
    </w:p>
    <w:p w:rsidR="00324A47" w:rsidRDefault="00324A47" w:rsidP="006C3614">
      <w:pPr>
        <w:shd w:val="clear" w:color="auto" w:fill="FFFFFF"/>
        <w:tabs>
          <w:tab w:val="left" w:pos="851"/>
        </w:tabs>
        <w:spacing w:line="319" w:lineRule="exact"/>
        <w:ind w:firstLine="709"/>
        <w:jc w:val="both"/>
        <w:rPr>
          <w:color w:val="000000"/>
          <w:sz w:val="28"/>
          <w:szCs w:val="28"/>
          <w:lang w:val="uk-UA"/>
        </w:rPr>
      </w:pPr>
      <w:r>
        <w:rPr>
          <w:color w:val="000000"/>
          <w:sz w:val="28"/>
          <w:szCs w:val="28"/>
          <w:lang w:val="uk-UA"/>
        </w:rPr>
        <w:tab/>
        <w:t>4. Володимир-Волинському відділу поліції Нововолинського відділу поліції ГНУП у Волинській області (М.Бобик) забезпечити охорону громадського порядку на час проведення масових новорічних заходів та забезпечити супровід груп дітей при доїзді до місць проведення заходів, особливу увагу приділити дотриманню вимог пожежної безпеки та безпеки руху транспорту.</w:t>
      </w:r>
    </w:p>
    <w:p w:rsidR="00324A47" w:rsidRDefault="00324A47" w:rsidP="006C3614">
      <w:pPr>
        <w:shd w:val="clear" w:color="auto" w:fill="FFFFFF"/>
        <w:tabs>
          <w:tab w:val="left" w:pos="1260"/>
        </w:tabs>
        <w:spacing w:line="319" w:lineRule="exact"/>
        <w:ind w:firstLine="709"/>
        <w:jc w:val="both"/>
        <w:rPr>
          <w:sz w:val="28"/>
          <w:szCs w:val="28"/>
          <w:lang w:val="uk-UA"/>
        </w:rPr>
      </w:pPr>
      <w:r>
        <w:rPr>
          <w:color w:val="000000"/>
          <w:sz w:val="28"/>
          <w:szCs w:val="28"/>
          <w:lang w:val="uk-UA"/>
        </w:rPr>
        <w:t xml:space="preserve">5. Територіальному медичному об’єднанню (О.Клачук) забезпечити проведення профілактичних заходів щодо запобігання поширенню інфекційних захворювань серед дітей. </w:t>
      </w:r>
    </w:p>
    <w:p w:rsidR="00324A47" w:rsidRDefault="00324A47" w:rsidP="006C3614">
      <w:pPr>
        <w:shd w:val="clear" w:color="auto" w:fill="FFFFFF"/>
        <w:tabs>
          <w:tab w:val="left" w:pos="900"/>
          <w:tab w:val="left" w:pos="1080"/>
        </w:tabs>
        <w:spacing w:line="319" w:lineRule="exact"/>
        <w:ind w:firstLine="709"/>
        <w:jc w:val="both"/>
        <w:rPr>
          <w:sz w:val="28"/>
          <w:szCs w:val="28"/>
          <w:lang w:val="uk-UA"/>
        </w:rPr>
      </w:pPr>
      <w:r>
        <w:rPr>
          <w:color w:val="000000"/>
          <w:sz w:val="28"/>
          <w:szCs w:val="28"/>
          <w:lang w:val="uk-UA"/>
        </w:rPr>
        <w:t>6. </w:t>
      </w:r>
      <w:r>
        <w:rPr>
          <w:sz w:val="28"/>
          <w:szCs w:val="28"/>
          <w:lang w:val="uk-UA"/>
        </w:rPr>
        <w:t xml:space="preserve">Відділам освіти, молоді та спорту (О. Бігун), культури та туризму </w:t>
      </w:r>
      <w:r>
        <w:rPr>
          <w:color w:val="000000"/>
          <w:sz w:val="28"/>
          <w:szCs w:val="28"/>
          <w:lang w:val="uk-UA"/>
        </w:rPr>
        <w:t xml:space="preserve">(А.Луцюк), службі у справах дітей (О.Смоляр) райдержадміністрації, </w:t>
      </w:r>
      <w:bookmarkStart w:id="0" w:name="_GoBack"/>
      <w:bookmarkEnd w:id="0"/>
      <w:r>
        <w:rPr>
          <w:color w:val="000000"/>
          <w:sz w:val="28"/>
          <w:szCs w:val="28"/>
          <w:lang w:val="uk-UA"/>
        </w:rPr>
        <w:t xml:space="preserve">районному центру соціальних служб для сім’ї, дітей та молоді (А.Пальонка), головному спеціалісту з </w:t>
      </w:r>
      <w:r w:rsidRPr="002A4E62">
        <w:rPr>
          <w:sz w:val="28"/>
          <w:szCs w:val="28"/>
          <w:lang w:val="uk-UA"/>
        </w:rPr>
        <w:t>питань інформаційної діяльності</w:t>
      </w:r>
      <w:r>
        <w:rPr>
          <w:color w:val="000000"/>
          <w:sz w:val="28"/>
          <w:szCs w:val="28"/>
          <w:lang w:val="uk-UA"/>
        </w:rPr>
        <w:t xml:space="preserve"> відділу організаційної роботи та управління персоналом апарату райдержадміністрації (Н.Лазар) </w:t>
      </w:r>
      <w:r>
        <w:rPr>
          <w:sz w:val="28"/>
          <w:szCs w:val="28"/>
          <w:lang w:val="uk-UA"/>
        </w:rPr>
        <w:t>про проведені заходи проінформувати управління соціального захисту населення райдержадміністрації до 12 січня 2017 року.</w:t>
      </w:r>
    </w:p>
    <w:p w:rsidR="00324A47" w:rsidRDefault="00324A47" w:rsidP="006C3614">
      <w:pPr>
        <w:shd w:val="clear" w:color="auto" w:fill="FFFFFF"/>
        <w:tabs>
          <w:tab w:val="left" w:pos="1380"/>
        </w:tabs>
        <w:spacing w:before="2" w:after="19" w:line="319" w:lineRule="exact"/>
        <w:ind w:left="5" w:firstLine="709"/>
        <w:jc w:val="both"/>
        <w:rPr>
          <w:sz w:val="28"/>
          <w:szCs w:val="28"/>
          <w:lang w:val="uk-UA"/>
        </w:rPr>
      </w:pPr>
      <w:r>
        <w:rPr>
          <w:color w:val="000000"/>
          <w:sz w:val="28"/>
          <w:szCs w:val="28"/>
          <w:lang w:val="uk-UA"/>
        </w:rPr>
        <w:t xml:space="preserve">7. Контроль за виконанням цього розпорядження залишаю за собою. </w:t>
      </w:r>
    </w:p>
    <w:p w:rsidR="00324A47" w:rsidRDefault="00324A47" w:rsidP="006C3614">
      <w:pPr>
        <w:pStyle w:val="BodyTextIndent"/>
        <w:ind w:firstLine="709"/>
        <w:jc w:val="both"/>
        <w:rPr>
          <w:color w:val="000000"/>
          <w:sz w:val="28"/>
          <w:szCs w:val="28"/>
        </w:rPr>
      </w:pPr>
    </w:p>
    <w:p w:rsidR="00324A47" w:rsidRPr="00E87965" w:rsidRDefault="00324A47" w:rsidP="00D70509">
      <w:pPr>
        <w:pStyle w:val="BodyTextIndent"/>
        <w:ind w:firstLine="708"/>
        <w:jc w:val="both"/>
        <w:rPr>
          <w:color w:val="000000"/>
          <w:sz w:val="28"/>
          <w:szCs w:val="28"/>
          <w:lang w:val="ru-RU"/>
        </w:rPr>
      </w:pPr>
    </w:p>
    <w:p w:rsidR="00324A47" w:rsidRPr="00E87965" w:rsidRDefault="00324A47" w:rsidP="00F5288D">
      <w:pPr>
        <w:pStyle w:val="BodyTextIndent"/>
        <w:ind w:firstLine="0"/>
        <w:jc w:val="both"/>
        <w:rPr>
          <w:color w:val="000000"/>
          <w:sz w:val="28"/>
          <w:szCs w:val="28"/>
          <w:lang w:val="ru-RU"/>
        </w:rPr>
      </w:pPr>
    </w:p>
    <w:p w:rsidR="00324A47" w:rsidRPr="00C414E9" w:rsidRDefault="00324A47" w:rsidP="00D70509">
      <w:pPr>
        <w:shd w:val="clear" w:color="auto" w:fill="FFFFFF"/>
        <w:tabs>
          <w:tab w:val="left" w:pos="4970"/>
          <w:tab w:val="left" w:pos="8556"/>
        </w:tabs>
        <w:spacing w:before="7"/>
        <w:rPr>
          <w:b/>
          <w:color w:val="000000"/>
          <w:sz w:val="28"/>
          <w:szCs w:val="28"/>
          <w:lang w:val="uk-UA"/>
        </w:rPr>
      </w:pPr>
      <w:r>
        <w:rPr>
          <w:color w:val="000000"/>
          <w:sz w:val="28"/>
          <w:szCs w:val="28"/>
          <w:lang w:val="uk-UA"/>
        </w:rPr>
        <w:t xml:space="preserve">Голова                                                                                              </w:t>
      </w:r>
      <w:r w:rsidRPr="00C414E9">
        <w:rPr>
          <w:b/>
          <w:color w:val="000000"/>
          <w:sz w:val="28"/>
          <w:szCs w:val="28"/>
          <w:lang w:val="uk-UA"/>
        </w:rPr>
        <w:t>Н.ВАСИЛЕЦЬ</w:t>
      </w:r>
    </w:p>
    <w:p w:rsidR="00324A47" w:rsidRDefault="00324A47" w:rsidP="00D70509">
      <w:pPr>
        <w:shd w:val="clear" w:color="auto" w:fill="FFFFFF"/>
        <w:tabs>
          <w:tab w:val="left" w:pos="4970"/>
          <w:tab w:val="left" w:pos="8556"/>
        </w:tabs>
        <w:spacing w:before="7"/>
        <w:rPr>
          <w:lang w:val="uk-UA"/>
        </w:rPr>
      </w:pPr>
    </w:p>
    <w:p w:rsidR="00324A47" w:rsidRDefault="00324A47" w:rsidP="00D70509">
      <w:pPr>
        <w:shd w:val="clear" w:color="auto" w:fill="FFFFFF"/>
        <w:tabs>
          <w:tab w:val="left" w:pos="4970"/>
          <w:tab w:val="left" w:pos="8556"/>
        </w:tabs>
        <w:spacing w:before="7"/>
        <w:rPr>
          <w:lang w:val="uk-UA"/>
        </w:rPr>
      </w:pPr>
    </w:p>
    <w:p w:rsidR="00324A47" w:rsidRDefault="00324A47" w:rsidP="00D70509">
      <w:pPr>
        <w:shd w:val="clear" w:color="auto" w:fill="FFFFFF"/>
        <w:tabs>
          <w:tab w:val="left" w:pos="4970"/>
          <w:tab w:val="left" w:pos="8556"/>
        </w:tabs>
        <w:spacing w:before="7"/>
        <w:rPr>
          <w:lang w:val="uk-UA"/>
        </w:rPr>
      </w:pPr>
    </w:p>
    <w:p w:rsidR="00324A47" w:rsidRDefault="00324A47" w:rsidP="00D70509">
      <w:pPr>
        <w:shd w:val="clear" w:color="auto" w:fill="FFFFFF"/>
        <w:tabs>
          <w:tab w:val="left" w:pos="4970"/>
          <w:tab w:val="left" w:pos="8556"/>
        </w:tabs>
        <w:spacing w:before="7"/>
        <w:rPr>
          <w:sz w:val="28"/>
          <w:szCs w:val="28"/>
          <w:lang w:val="uk-UA"/>
        </w:rPr>
      </w:pPr>
      <w:r>
        <w:rPr>
          <w:color w:val="000000"/>
          <w:sz w:val="28"/>
          <w:szCs w:val="28"/>
          <w:lang w:val="uk-UA"/>
        </w:rPr>
        <w:t>Голюк 23 394</w:t>
      </w:r>
    </w:p>
    <w:p w:rsidR="00324A47" w:rsidRPr="00C10993" w:rsidRDefault="00324A47" w:rsidP="00877FC4">
      <w:pPr>
        <w:shd w:val="clear" w:color="auto" w:fill="FFFFFF"/>
        <w:tabs>
          <w:tab w:val="left" w:pos="4970"/>
          <w:tab w:val="left" w:pos="8556"/>
        </w:tabs>
        <w:spacing w:before="7"/>
        <w:rPr>
          <w:color w:val="000000"/>
          <w:sz w:val="28"/>
          <w:szCs w:val="28"/>
          <w:lang w:val="uk-UA"/>
        </w:rPr>
      </w:pPr>
      <w:r>
        <w:rPr>
          <w:color w:val="000000"/>
          <w:sz w:val="28"/>
          <w:szCs w:val="28"/>
          <w:lang w:val="uk-UA"/>
        </w:rPr>
        <w:t>Бігун 24 609</w:t>
      </w:r>
    </w:p>
    <w:p w:rsidR="00324A47" w:rsidRDefault="00324A47" w:rsidP="00D70509">
      <w:pPr>
        <w:rPr>
          <w:lang w:val="uk-UA"/>
        </w:rPr>
      </w:pPr>
    </w:p>
    <w:p w:rsidR="00324A47" w:rsidRDefault="00324A47" w:rsidP="00D70509">
      <w:pPr>
        <w:shd w:val="clear" w:color="auto" w:fill="FFFFFF"/>
        <w:tabs>
          <w:tab w:val="left" w:pos="1670"/>
        </w:tabs>
        <w:spacing w:line="322" w:lineRule="exact"/>
        <w:jc w:val="both"/>
        <w:rPr>
          <w:color w:val="000000"/>
          <w:sz w:val="28"/>
          <w:szCs w:val="28"/>
          <w:lang w:val="uk-UA"/>
        </w:rPr>
      </w:pPr>
    </w:p>
    <w:p w:rsidR="00324A47" w:rsidRDefault="00324A47"/>
    <w:sectPr w:rsidR="00324A47" w:rsidSect="00896584">
      <w:pgSz w:w="11906" w:h="16838"/>
      <w:pgMar w:top="39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30A"/>
    <w:rsid w:val="0026167B"/>
    <w:rsid w:val="002A4E62"/>
    <w:rsid w:val="002F0C32"/>
    <w:rsid w:val="00324A47"/>
    <w:rsid w:val="00380AED"/>
    <w:rsid w:val="00515C80"/>
    <w:rsid w:val="006B47A4"/>
    <w:rsid w:val="006C3614"/>
    <w:rsid w:val="006E0BA4"/>
    <w:rsid w:val="007C23E6"/>
    <w:rsid w:val="00877FC4"/>
    <w:rsid w:val="00896584"/>
    <w:rsid w:val="00990F28"/>
    <w:rsid w:val="00AA2CAB"/>
    <w:rsid w:val="00AE0D62"/>
    <w:rsid w:val="00B2331B"/>
    <w:rsid w:val="00C10993"/>
    <w:rsid w:val="00C414E9"/>
    <w:rsid w:val="00D70509"/>
    <w:rsid w:val="00E35841"/>
    <w:rsid w:val="00E44103"/>
    <w:rsid w:val="00E87965"/>
    <w:rsid w:val="00EC66AB"/>
    <w:rsid w:val="00F5288D"/>
    <w:rsid w:val="00FD030A"/>
    <w:rsid w:val="00FF31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509"/>
    <w:pPr>
      <w:widowControl w:val="0"/>
      <w:autoSpaceDE w:val="0"/>
      <w:autoSpaceDN w:val="0"/>
      <w:adjustRightInd w:val="0"/>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D70509"/>
    <w:pPr>
      <w:widowControl/>
      <w:autoSpaceDE/>
      <w:autoSpaceDN/>
      <w:adjustRightInd/>
      <w:ind w:firstLine="720"/>
    </w:pPr>
    <w:rPr>
      <w:rFonts w:ascii="Arial" w:hAnsi="Arial"/>
      <w:sz w:val="24"/>
      <w:lang w:val="uk-UA" w:eastAsia="zh-CN"/>
    </w:rPr>
  </w:style>
  <w:style w:type="character" w:customStyle="1" w:styleId="BodyTextIndentChar">
    <w:name w:val="Body Text Indent Char"/>
    <w:basedOn w:val="DefaultParagraphFont"/>
    <w:link w:val="BodyTextIndent"/>
    <w:uiPriority w:val="99"/>
    <w:semiHidden/>
    <w:locked/>
    <w:rsid w:val="00D70509"/>
    <w:rPr>
      <w:rFonts w:ascii="Arial" w:hAnsi="Arial" w:cs="Times New Roman"/>
      <w:sz w:val="20"/>
      <w:szCs w:val="20"/>
      <w:lang w:val="uk-UA" w:eastAsia="zh-CN"/>
    </w:rPr>
  </w:style>
  <w:style w:type="paragraph" w:styleId="BalloonText">
    <w:name w:val="Balloon Text"/>
    <w:basedOn w:val="Normal"/>
    <w:link w:val="BalloonTextChar"/>
    <w:uiPriority w:val="99"/>
    <w:semiHidden/>
    <w:rsid w:val="00D7050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050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TotalTime>
  <Pages>2</Pages>
  <Words>610</Words>
  <Characters>3481</Characters>
  <Application>Microsoft Office Outlook</Application>
  <DocSecurity>0</DocSecurity>
  <Lines>0</Lines>
  <Paragraphs>0</Paragraphs>
  <ScaleCrop>false</ScaleCrop>
  <Company>USZ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GOLIUK2</dc:creator>
  <cp:keywords/>
  <dc:description/>
  <cp:lastModifiedBy>Mirek</cp:lastModifiedBy>
  <cp:revision>16</cp:revision>
  <cp:lastPrinted>2016-12-08T14:25:00Z</cp:lastPrinted>
  <dcterms:created xsi:type="dcterms:W3CDTF">2016-12-07T06:36:00Z</dcterms:created>
  <dcterms:modified xsi:type="dcterms:W3CDTF">2016-12-14T09:31:00Z</dcterms:modified>
</cp:coreProperties>
</file>